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3841" w:rsidRPr="00964456" w:rsidRDefault="00F73841" w:rsidP="00F73841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964456">
        <w:rPr>
          <w:rFonts w:ascii="UD デジタル 教科書体 NK-R" w:eastAsia="UD デジタル 教科書体 NK-R" w:hAnsi="Century" w:hint="eastAsia"/>
          <w:highlight w:val="yellow"/>
        </w:rPr>
        <w:t>202３年</w:t>
      </w:r>
      <w:r>
        <w:rPr>
          <w:rFonts w:ascii="UD デジタル 教科書体 NK-R" w:eastAsia="UD デジタル 教科書体 NK-R" w:hAnsi="Century"/>
          <w:highlight w:val="yellow"/>
        </w:rPr>
        <w:t>6</w:t>
      </w:r>
      <w:r w:rsidRPr="00964456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 w:hint="eastAsia"/>
          <w:highlight w:val="yellow"/>
        </w:rPr>
        <w:t>３</w:t>
      </w:r>
      <w:r w:rsidRPr="00964456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6</w:t>
      </w:r>
      <w:r w:rsidRPr="00964456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/>
          <w:highlight w:val="yellow"/>
        </w:rPr>
        <w:t>16</w:t>
      </w:r>
      <w:r w:rsidRPr="00964456">
        <w:rPr>
          <w:rFonts w:ascii="UD デジタル 教科書体 NK-R" w:eastAsia="UD デジタル 教科書体 NK-R" w:hAnsi="Century" w:hint="eastAsia"/>
          <w:highlight w:val="yellow"/>
        </w:rPr>
        <w:t xml:space="preserve">発行】　高校生用教材  　</w:t>
      </w:r>
      <w:r w:rsidR="00685386">
        <w:rPr>
          <w:rFonts w:ascii="UD デジタル 教科書体 NK-R" w:eastAsia="UD デジタル 教科書体 NK-R" w:hAnsi="Century" w:hint="eastAsia"/>
          <w:highlight w:val="yellow"/>
        </w:rPr>
        <w:t xml:space="preserve">メキシコで記者殺害が最多に　　</w:t>
      </w:r>
      <w:r w:rsidRPr="00964456">
        <w:rPr>
          <w:rFonts w:ascii="UD デジタル 教科書体 NK-R" w:eastAsia="UD デジタル 教科書体 NK-R" w:hAnsi="Century" w:hint="eastAsia"/>
          <w:highlight w:val="yellow"/>
        </w:rPr>
        <w:t>模解と指導の手引き</w:t>
      </w:r>
    </w:p>
    <w:p w:rsidR="00F73841" w:rsidRPr="00964456" w:rsidRDefault="00F73841" w:rsidP="00F73841">
      <w:pPr>
        <w:rPr>
          <w:rFonts w:ascii="UD デジタル 教科書体 NK-R" w:eastAsia="UD デジタル 教科書体 NK-R" w:hAnsi="Century"/>
          <w:szCs w:val="21"/>
        </w:rPr>
      </w:pPr>
      <w:r w:rsidRPr="00964456">
        <w:rPr>
          <w:rFonts w:ascii="UD デジタル 教科書体 NK-R" w:eastAsia="UD デジタル 教科書体 NK-R" w:hAnsi="Century" w:hint="eastAsia"/>
          <w:szCs w:val="21"/>
          <w:highlight w:val="yellow"/>
        </w:rPr>
        <w:t>この教材の使い方について</w:t>
      </w:r>
    </w:p>
    <w:p w:rsidR="00F73841" w:rsidRPr="00964456" w:rsidRDefault="00F73841" w:rsidP="00F73841">
      <w:pPr>
        <w:ind w:left="180" w:hangingChars="100" w:hanging="18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１）教材はWordファイルでリリースします。不必要と思われる問題のカット（削除）、本文や設問のアレンジ、差し替え、加筆修正は自由です。先生方が授業で使いやすいように、お好きなように加工して下さい。</w:t>
      </w:r>
    </w:p>
    <w:p w:rsidR="00F73841" w:rsidRPr="00964456" w:rsidRDefault="00F73841" w:rsidP="00F73841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先生方の判断で言語は自由に変えて下さい。</w:t>
      </w:r>
    </w:p>
    <w:p w:rsidR="00F73841" w:rsidRPr="00964456" w:rsidRDefault="00F73841" w:rsidP="00F73841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:rsidR="00F73841" w:rsidRPr="00964456" w:rsidRDefault="00F73841" w:rsidP="00F73841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４）全ての教材に、「この英文を暗唱しよう！」というページがあります。毎回、重要な文法や使える表現を含むキーセンテンス３～５文を選んでいます。これは「夢タン」などの参考書の著者として著名な木村達哉先生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:rsidR="00F73841" w:rsidRPr="00964456" w:rsidRDefault="00F73841" w:rsidP="00F73841">
      <w:pPr>
        <w:rPr>
          <w:rFonts w:ascii="UD デジタル 教科書体 NK-R" w:eastAsia="UD デジタル 教科書体 NK-R"/>
        </w:rPr>
      </w:pPr>
      <w:r w:rsidRPr="00964456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  <w:bookmarkEnd w:id="0"/>
    </w:p>
    <w:p w:rsidR="00F73841" w:rsidRDefault="00F956B6" w:rsidP="00F73841">
      <w:hyperlink r:id="rId6" w:history="1">
        <w:r w:rsidR="00F73841" w:rsidRPr="00EC4ABC">
          <w:rPr>
            <w:rStyle w:val="a3"/>
          </w:rPr>
          <w:t>https://www.washingtonpost.com/world/2022/05/10/mexico-journalists-killed/</w:t>
        </w:r>
      </w:hyperlink>
    </w:p>
    <w:p w:rsidR="00F73841" w:rsidRDefault="00F956B6" w:rsidP="00F73841">
      <w:hyperlink r:id="rId7" w:history="1">
        <w:r w:rsidR="00F73841" w:rsidRPr="00EC4ABC">
          <w:rPr>
            <w:rStyle w:val="a3"/>
          </w:rPr>
          <w:t>https://www.dw.com/en/unesco-killings-of-journalists-on-the-rise/a-64416830</w:t>
        </w:r>
      </w:hyperlink>
    </w:p>
    <w:p w:rsidR="00F73841" w:rsidRDefault="00F956B6" w:rsidP="00F73841">
      <w:hyperlink r:id="rId8" w:history="1">
        <w:r w:rsidR="00F73841" w:rsidRPr="00EC4ABC">
          <w:rPr>
            <w:rStyle w:val="a3"/>
          </w:rPr>
          <w:t>https://smallwarsjournal.com/jrnl/art/why-mexico-so-dangerous-journalists</w:t>
        </w:r>
      </w:hyperlink>
    </w:p>
    <w:p w:rsidR="00F73841" w:rsidRDefault="00F956B6" w:rsidP="00F73841">
      <w:hyperlink r:id="rId9" w:history="1">
        <w:r w:rsidR="00F73841" w:rsidRPr="00EC4ABC">
          <w:rPr>
            <w:rStyle w:val="a3"/>
          </w:rPr>
          <w:t>https://www.theguardian.com/world/2022/jan/18/journalists-exposing-mexico-corruption-drug-violence-murdered</w:t>
        </w:r>
      </w:hyperlink>
    </w:p>
    <w:p w:rsidR="00F73841" w:rsidRDefault="00F956B6" w:rsidP="00F73841">
      <w:hyperlink r:id="rId10" w:history="1">
        <w:r w:rsidR="00F73841" w:rsidRPr="00EC4ABC">
          <w:rPr>
            <w:rStyle w:val="a3"/>
          </w:rPr>
          <w:t>https://latamjournalismreview.org/news/mexico-journalist-jose-luis-gamboa-killed-after-stabbing-attack-in-veracruz/</w:t>
        </w:r>
      </w:hyperlink>
    </w:p>
    <w:p w:rsidR="00F73841" w:rsidRDefault="00F956B6" w:rsidP="00F73841">
      <w:hyperlink r:id="rId11" w:history="1">
        <w:r w:rsidR="00F73841" w:rsidRPr="00EC4ABC">
          <w:rPr>
            <w:rStyle w:val="a3"/>
          </w:rPr>
          <w:t>https://www.opendemocracy.net/en/democraciaabierta/mexico-journalists-murdered-violence/</w:t>
        </w:r>
      </w:hyperlink>
    </w:p>
    <w:p w:rsidR="00F73841" w:rsidRDefault="00F956B6" w:rsidP="00F73841">
      <w:hyperlink r:id="rId12" w:anchor=":~:text=Mexico%20is%20one%20of%20the,continuing%20a%20cycle%20of%20violence" w:history="1">
        <w:r w:rsidR="00F73841" w:rsidRPr="00EC4ABC">
          <w:rPr>
            <w:rStyle w:val="a3"/>
          </w:rPr>
          <w:t>https://www.aljazeera.com/program/upfront/2023/2/17/why-so-many-journalists-being-killed-in-mexico#:~:text=Mexico%20is%20one%20of%20the,continuing%20a%20cycle%20of%20violence</w:t>
        </w:r>
      </w:hyperlink>
      <w:r w:rsidR="00F73841" w:rsidRPr="00D0152A">
        <w:t>.</w:t>
      </w:r>
    </w:p>
    <w:p w:rsidR="00F73841" w:rsidRDefault="00F956B6" w:rsidP="00F73841">
      <w:hyperlink r:id="rId13" w:history="1">
        <w:r w:rsidR="00F73841" w:rsidRPr="00EC4ABC">
          <w:rPr>
            <w:rStyle w:val="a3"/>
          </w:rPr>
          <w:t>https://apnews.com/article/crime-homicide-haiti-news-media-0ff27364c7a555db604bbbd921339b99</w:t>
        </w:r>
      </w:hyperlink>
    </w:p>
    <w:p w:rsidR="00F73841" w:rsidRDefault="00F956B6" w:rsidP="00F73841">
      <w:hyperlink r:id="rId14" w:history="1">
        <w:r w:rsidR="00F73841" w:rsidRPr="00EC4ABC">
          <w:rPr>
            <w:rStyle w:val="a3"/>
          </w:rPr>
          <w:t>https://cpj.org/2022/08/in-2022-journalist-killings-continue-unabated-in-mexico-amid-a-climate-of-impunity/</w:t>
        </w:r>
      </w:hyperlink>
    </w:p>
    <w:p w:rsidR="00F73841" w:rsidRDefault="00F956B6" w:rsidP="00F73841">
      <w:hyperlink r:id="rId15" w:history="1">
        <w:r w:rsidR="00F73841" w:rsidRPr="00EC4ABC">
          <w:rPr>
            <w:rStyle w:val="a3"/>
          </w:rPr>
          <w:t>https://therealnews.com/how-mexicos-epidemic-of-murdered-journalists-is-an-ominous-warning-to-the-press-everywhere</w:t>
        </w:r>
      </w:hyperlink>
    </w:p>
    <w:p w:rsidR="00F73841" w:rsidRDefault="00F956B6" w:rsidP="00F73841">
      <w:hyperlink r:id="rId16" w:history="1">
        <w:r w:rsidR="00F73841" w:rsidRPr="00EC4ABC">
          <w:rPr>
            <w:rStyle w:val="a3"/>
          </w:rPr>
          <w:t>https://apnews.com/article/caribbean-506af424ddad22b410569f941b073d11</w:t>
        </w:r>
      </w:hyperlink>
    </w:p>
    <w:p w:rsidR="00F73841" w:rsidRDefault="00F956B6" w:rsidP="00F73841">
      <w:hyperlink r:id="rId17" w:history="1">
        <w:r w:rsidR="00F73841" w:rsidRPr="00F1558C">
          <w:rPr>
            <w:rStyle w:val="a3"/>
          </w:rPr>
          <w:t>https://www.dw.com/en/europe-is-also-responsible-for-the-crisis-in-mexico-anabel-hern%C3%A1ndez/a-48649061</w:t>
        </w:r>
      </w:hyperlink>
    </w:p>
    <w:p w:rsidR="00F73841" w:rsidRDefault="00F956B6" w:rsidP="00F73841">
      <w:hyperlink r:id="rId18" w:history="1">
        <w:r w:rsidR="00F73841" w:rsidRPr="0021458F">
          <w:rPr>
            <w:rStyle w:val="a3"/>
          </w:rPr>
          <w:t>https://www.developmentaid.org/news-stream/post/139311/corruption-and-organized-crime-behind-murders-of-mexican-journalists</w:t>
        </w:r>
      </w:hyperlink>
    </w:p>
    <w:p w:rsidR="00F73841" w:rsidRDefault="00F73841" w:rsidP="00F73841">
      <w:pPr>
        <w:rPr>
          <w:rFonts w:ascii="UD デジタル 教科書体 NK-R" w:eastAsia="UD デジタル 教科書体 NK-R"/>
        </w:rPr>
      </w:pPr>
    </w:p>
    <w:p w:rsidR="00265F56" w:rsidRDefault="00265F56" w:rsidP="00F73841">
      <w:pPr>
        <w:rPr>
          <w:rFonts w:ascii="UD デジタル 教科書体 NK-R" w:eastAsia="UD デジタル 教科書体 NK-R"/>
        </w:rPr>
      </w:pPr>
    </w:p>
    <w:p w:rsidR="00265F56" w:rsidRDefault="00265F56" w:rsidP="00F73841">
      <w:pPr>
        <w:rPr>
          <w:rFonts w:ascii="UD デジタル 教科書体 NK-R" w:eastAsia="UD デジタル 教科書体 NK-R"/>
        </w:rPr>
      </w:pPr>
    </w:p>
    <w:p w:rsidR="00265F56" w:rsidRDefault="00265F56" w:rsidP="00F73841">
      <w:pPr>
        <w:rPr>
          <w:rFonts w:ascii="UD デジタル 教科書体 NK-R" w:eastAsia="UD デジタル 教科書体 NK-R"/>
        </w:rPr>
      </w:pPr>
    </w:p>
    <w:p w:rsidR="00265F56" w:rsidRDefault="00265F56" w:rsidP="00F73841">
      <w:pPr>
        <w:rPr>
          <w:rFonts w:ascii="UD デジタル 教科書体 NK-R" w:eastAsia="UD デジタル 教科書体 NK-R"/>
        </w:rPr>
      </w:pPr>
    </w:p>
    <w:p w:rsidR="00265F56" w:rsidRDefault="00265F56" w:rsidP="00F73841">
      <w:pPr>
        <w:rPr>
          <w:rFonts w:ascii="UD デジタル 教科書体 NK-R" w:eastAsia="UD デジタル 教科書体 NK-R"/>
        </w:rPr>
      </w:pPr>
    </w:p>
    <w:p w:rsidR="00265F56" w:rsidRDefault="00265F56" w:rsidP="00F73841">
      <w:pPr>
        <w:rPr>
          <w:rFonts w:ascii="UD デジタル 教科書体 NK-R" w:eastAsia="UD デジタル 教科書体 NK-R"/>
        </w:rPr>
      </w:pPr>
    </w:p>
    <w:p w:rsidR="00265F56" w:rsidRPr="00F73841" w:rsidRDefault="00265F56" w:rsidP="00F73841">
      <w:pPr>
        <w:rPr>
          <w:rFonts w:ascii="UD デジタル 教科書体 NK-R" w:eastAsia="UD デジタル 教科書体 NK-R"/>
        </w:rPr>
      </w:pPr>
    </w:p>
    <w:p w:rsidR="00F73841" w:rsidRPr="003A2773" w:rsidRDefault="00F73841" w:rsidP="00F73841">
      <w:pPr>
        <w:rPr>
          <w:rFonts w:ascii="Century" w:eastAsia="UD デジタル 教科書体 NK-R" w:hAnsi="Century"/>
        </w:rPr>
      </w:pPr>
      <w:r w:rsidRPr="003A2773">
        <w:rPr>
          <w:rFonts w:ascii="Century" w:eastAsia="UD デジタル 教科書体 NK-R" w:hAnsi="Century"/>
          <w:highlight w:val="cyan"/>
        </w:rPr>
        <w:lastRenderedPageBreak/>
        <w:t>１ページ</w:t>
      </w:r>
    </w:p>
    <w:p w:rsidR="00F73841" w:rsidRDefault="00685386" w:rsidP="00F73841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  86 (journalists) were. </w:t>
      </w:r>
    </w:p>
    <w:p w:rsidR="00685386" w:rsidRDefault="00685386" w:rsidP="00F73841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2  </w:t>
      </w:r>
      <w:r>
        <w:rPr>
          <w:rFonts w:ascii="Century" w:hAnsi="Century" w:hint="eastAsia"/>
        </w:rPr>
        <w:t>ウクライナは紛争地帯で、多くの記者達が取材中に爆撃</w:t>
      </w:r>
      <w:r w:rsidR="00F956B6">
        <w:rPr>
          <w:rFonts w:ascii="Century" w:hAnsi="Century" w:hint="eastAsia"/>
        </w:rPr>
        <w:t>で</w:t>
      </w:r>
      <w:r>
        <w:rPr>
          <w:rFonts w:ascii="Century" w:hAnsi="Century" w:hint="eastAsia"/>
        </w:rPr>
        <w:t>亡くなっている。だが、メキシコは紛争地帯ではない。（メキシコで多くの記者が亡くなっている理由は、</w:t>
      </w:r>
      <w:r>
        <w:rPr>
          <w:rFonts w:ascii="Century" w:hAnsi="Century" w:hint="eastAsia"/>
        </w:rPr>
        <w:t>Q10</w:t>
      </w:r>
      <w:r>
        <w:rPr>
          <w:rFonts w:ascii="Century" w:hAnsi="Century" w:hint="eastAsia"/>
        </w:rPr>
        <w:t>で詳しく扱います。）</w:t>
      </w:r>
    </w:p>
    <w:p w:rsidR="00685386" w:rsidRPr="00B222E2" w:rsidRDefault="00685386" w:rsidP="00685386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>Q3</w:t>
      </w:r>
      <w:r>
        <w:rPr>
          <w:rFonts w:ascii="Century" w:hAnsi="Century" w:hint="eastAsia"/>
        </w:rPr>
        <w:t xml:space="preserve">　</w:t>
      </w:r>
      <w:r w:rsidRPr="00685386">
        <w:rPr>
          <w:rFonts w:ascii="Century" w:hAnsi="Century"/>
        </w:rPr>
        <w:t xml:space="preserve"> </w:t>
      </w:r>
      <w:r w:rsidRPr="00B222E2">
        <w:rPr>
          <w:rFonts w:ascii="Century" w:hAnsi="Century"/>
        </w:rPr>
        <w:t>enforced disappearance, kidnapping, arbitrary detention, legal harassment and digital violence</w:t>
      </w:r>
    </w:p>
    <w:p w:rsidR="00685386" w:rsidRDefault="00685386" w:rsidP="00F73841">
      <w:pPr>
        <w:rPr>
          <w:rFonts w:ascii="UD デジタル 教科書体 NK-R" w:eastAsia="UD デジタル 教科書体 NK-R" w:hAnsi="Century" w:cs="Arial"/>
          <w:color w:val="000000"/>
          <w:sz w:val="20"/>
          <w:szCs w:val="20"/>
          <w:shd w:val="clear" w:color="auto" w:fill="FFFFFF"/>
        </w:rPr>
      </w:pPr>
      <w:r>
        <w:rPr>
          <w:rFonts w:ascii="UD デジタル 教科書体 NK-R" w:eastAsia="UD デジタル 教科書体 NK-R" w:hAnsi="Century" w:cs="Arial" w:hint="eastAsia"/>
          <w:color w:val="000000"/>
          <w:sz w:val="20"/>
          <w:szCs w:val="20"/>
          <w:shd w:val="clear" w:color="auto" w:fill="FFFFFF"/>
        </w:rPr>
        <w:t>（強制失踪、誘拐、独断的な勾留、</w:t>
      </w:r>
      <w:r w:rsidR="00F956B6">
        <w:rPr>
          <w:rFonts w:ascii="UD デジタル 教科書体 NK-R" w:eastAsia="UD デジタル 教科書体 NK-R" w:hAnsi="Century" w:cs="Arial" w:hint="eastAsia"/>
          <w:color w:val="000000"/>
          <w:sz w:val="20"/>
          <w:szCs w:val="20"/>
          <w:shd w:val="clear" w:color="auto" w:fill="FFFFFF"/>
        </w:rPr>
        <w:t>違法ではない（違法スレスレの）</w:t>
      </w:r>
      <w:r>
        <w:rPr>
          <w:rFonts w:ascii="UD デジタル 教科書体 NK-R" w:eastAsia="UD デジタル 教科書体 NK-R" w:hAnsi="Century" w:cs="Arial" w:hint="eastAsia"/>
          <w:color w:val="000000"/>
          <w:sz w:val="20"/>
          <w:szCs w:val="20"/>
          <w:shd w:val="clear" w:color="auto" w:fill="FFFFFF"/>
        </w:rPr>
        <w:t>嫌がらせ、ネットいじめ）</w:t>
      </w:r>
    </w:p>
    <w:p w:rsidR="00685386" w:rsidRDefault="00685386" w:rsidP="00F73841">
      <w:pPr>
        <w:rPr>
          <w:rFonts w:ascii="UD デジタル 教科書体 NK-R" w:eastAsia="UD デジタル 教科書体 NK-R" w:hAnsi="Century" w:cs="Arial"/>
          <w:color w:val="000000"/>
          <w:sz w:val="20"/>
          <w:szCs w:val="20"/>
          <w:shd w:val="clear" w:color="auto" w:fill="FFFFFF"/>
        </w:rPr>
      </w:pPr>
      <w:r>
        <w:rPr>
          <w:rFonts w:ascii="UD デジタル 教科書体 NK-R" w:eastAsia="UD デジタル 教科書体 NK-R" w:hAnsi="Century" w:cs="Arial" w:hint="eastAsia"/>
          <w:color w:val="000000"/>
          <w:sz w:val="20"/>
          <w:szCs w:val="20"/>
          <w:shd w:val="clear" w:color="auto" w:fill="FFFFFF"/>
        </w:rPr>
        <w:t>★リーガルハラスメントとは？</w:t>
      </w:r>
    </w:p>
    <w:p w:rsidR="00685386" w:rsidRDefault="00F956B6" w:rsidP="00F73841">
      <w:pPr>
        <w:rPr>
          <w:rFonts w:ascii="UD デジタル 教科書体 NK-R" w:eastAsia="UD デジタル 教科書体 NK-R" w:hAnsi="Century" w:cs="Arial"/>
          <w:color w:val="000000"/>
          <w:sz w:val="20"/>
          <w:szCs w:val="20"/>
          <w:shd w:val="clear" w:color="auto" w:fill="FFFFFF"/>
        </w:rPr>
      </w:pPr>
      <w:hyperlink r:id="rId19" w:history="1">
        <w:r w:rsidR="00685386" w:rsidRPr="00E63119">
          <w:rPr>
            <w:rStyle w:val="a3"/>
            <w:rFonts w:ascii="UD デジタル 教科書体 NK-R" w:eastAsia="UD デジタル 教科書体 NK-R" w:hAnsi="Century" w:cs="Arial"/>
            <w:sz w:val="20"/>
            <w:szCs w:val="20"/>
            <w:shd w:val="clear" w:color="auto" w:fill="FFFFFF"/>
          </w:rPr>
          <w:t>https://yaoyolog.com/%E3%80%8C%E3%83%AA%E3%83%BC%E3%82%AC%E3%83%AB%E3%83%8F%E3%83%A9%E3%82%B9%E3%83%A1%E3%83%B3%E3%83%88%E3%80%8D%E3%81%A8%E3%81%AF%E3%81%A9%E3%81%86%E3%81%84%E3%81%86%E6%84%8F%E5%91%B3%EF%BC%9F%E8%8B%B1/</w:t>
        </w:r>
      </w:hyperlink>
    </w:p>
    <w:p w:rsidR="00685386" w:rsidRPr="00834CC2" w:rsidRDefault="00685386" w:rsidP="00685386">
      <w:pPr>
        <w:rPr>
          <w:rFonts w:ascii="Century" w:hAnsi="Century"/>
        </w:rPr>
      </w:pPr>
      <w:r>
        <w:rPr>
          <w:rFonts w:ascii="UD デジタル 教科書体 NK-R" w:eastAsia="UD デジタル 教科書体 NK-R" w:hAnsi="Century" w:cs="Arial" w:hint="eastAsia"/>
          <w:color w:val="000000"/>
          <w:sz w:val="20"/>
          <w:szCs w:val="20"/>
          <w:shd w:val="clear" w:color="auto" w:fill="FFFFFF"/>
        </w:rPr>
        <w:t xml:space="preserve">Q4　　</w:t>
      </w:r>
      <w:r w:rsidRPr="00126D03">
        <w:rPr>
          <w:rFonts w:ascii="Century" w:hAnsi="Century"/>
        </w:rPr>
        <w:t xml:space="preserve">while traveling, </w:t>
      </w:r>
      <w:r w:rsidR="00F956B6">
        <w:rPr>
          <w:rFonts w:ascii="Century" w:hAnsi="Century"/>
        </w:rPr>
        <w:t xml:space="preserve">or </w:t>
      </w:r>
      <w:r w:rsidRPr="00126D03">
        <w:rPr>
          <w:rFonts w:ascii="Century" w:hAnsi="Century"/>
        </w:rPr>
        <w:t xml:space="preserve">while </w:t>
      </w:r>
      <w:r w:rsidR="00F956B6">
        <w:rPr>
          <w:rFonts w:ascii="Century" w:hAnsi="Century"/>
        </w:rPr>
        <w:t>they</w:t>
      </w:r>
      <w:r w:rsidRPr="00126D03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were at home, </w:t>
      </w:r>
      <w:r w:rsidRPr="00126D03">
        <w:rPr>
          <w:rFonts w:ascii="Century" w:hAnsi="Century"/>
        </w:rPr>
        <w:t xml:space="preserve">in parking lots or </w:t>
      </w:r>
      <w:r>
        <w:rPr>
          <w:rFonts w:ascii="Century" w:hAnsi="Century"/>
        </w:rPr>
        <w:t xml:space="preserve">in </w:t>
      </w:r>
      <w:r w:rsidRPr="00126D03">
        <w:rPr>
          <w:rFonts w:ascii="Century" w:hAnsi="Century"/>
        </w:rPr>
        <w:t>other public places</w:t>
      </w:r>
      <w:r>
        <w:rPr>
          <w:rFonts w:ascii="Century" w:hAnsi="Century"/>
        </w:rPr>
        <w:t xml:space="preserve"> </w:t>
      </w:r>
    </w:p>
    <w:p w:rsidR="00685386" w:rsidRDefault="00685386" w:rsidP="00685386">
      <w:pPr>
        <w:tabs>
          <w:tab w:val="left" w:pos="8905"/>
        </w:tabs>
        <w:rPr>
          <w:rFonts w:ascii="UD デジタル 教科書体 NK-R" w:eastAsia="UD デジタル 教科書体 NK-R" w:hAnsi="Century" w:cs="Arial" w:hint="eastAsia"/>
          <w:color w:val="000000"/>
          <w:sz w:val="20"/>
          <w:szCs w:val="20"/>
          <w:shd w:val="clear" w:color="auto" w:fill="FFFFFF"/>
        </w:rPr>
      </w:pPr>
      <w:r>
        <w:rPr>
          <w:rFonts w:ascii="UD デジタル 教科書体 NK-R" w:eastAsia="UD デジタル 教科書体 NK-R" w:hAnsi="Century" w:cs="Arial" w:hint="eastAsia"/>
          <w:color w:val="000000"/>
          <w:sz w:val="20"/>
          <w:szCs w:val="20"/>
          <w:shd w:val="clear" w:color="auto" w:fill="FFFFFF"/>
        </w:rPr>
        <w:t>（旅行中</w:t>
      </w:r>
      <w:r w:rsidR="00F956B6">
        <w:rPr>
          <w:rFonts w:ascii="UD デジタル 教科書体 NK-R" w:eastAsia="UD デジタル 教科書体 NK-R" w:hAnsi="Century" w:cs="Arial" w:hint="eastAsia"/>
          <w:color w:val="000000"/>
          <w:sz w:val="20"/>
          <w:szCs w:val="20"/>
          <w:shd w:val="clear" w:color="auto" w:fill="FFFFFF"/>
        </w:rPr>
        <w:t>や</w:t>
      </w:r>
      <w:r>
        <w:rPr>
          <w:rFonts w:ascii="UD デジタル 教科書体 NK-R" w:eastAsia="UD デジタル 教科書体 NK-R" w:hAnsi="Century" w:cs="Arial" w:hint="eastAsia"/>
          <w:color w:val="000000"/>
          <w:sz w:val="20"/>
          <w:szCs w:val="20"/>
          <w:shd w:val="clear" w:color="auto" w:fill="FFFFFF"/>
        </w:rPr>
        <w:t>、家にいる時、駐車場や、他の公共の場所にいる時）</w:t>
      </w:r>
      <w:r w:rsidR="00F956B6">
        <w:rPr>
          <w:rFonts w:ascii="UD デジタル 教科書体 NK-R" w:eastAsia="UD デジタル 教科書体 NK-R" w:hAnsi="Century" w:cs="Arial" w:hint="eastAsia"/>
          <w:color w:val="000000"/>
          <w:sz w:val="20"/>
          <w:szCs w:val="20"/>
          <w:shd w:val="clear" w:color="auto" w:fill="FFFFFF"/>
        </w:rPr>
        <w:t xml:space="preserve">　※本文では </w:t>
      </w:r>
      <w:r w:rsidR="00F956B6">
        <w:rPr>
          <w:rFonts w:ascii="UD デジタル 教科書体 NK-R" w:eastAsia="UD デジタル 教科書体 NK-R" w:hAnsi="Century" w:cs="Arial"/>
          <w:color w:val="000000"/>
          <w:sz w:val="20"/>
          <w:szCs w:val="20"/>
          <w:shd w:val="clear" w:color="auto" w:fill="FFFFFF"/>
        </w:rPr>
        <w:t xml:space="preserve">Some </w:t>
      </w:r>
      <w:r w:rsidR="00F956B6">
        <w:rPr>
          <w:rFonts w:ascii="UD デジタル 教科書体 NK-R" w:eastAsia="UD デジタル 教科書体 NK-R" w:hAnsi="Century" w:cs="Arial" w:hint="eastAsia"/>
          <w:color w:val="000000"/>
          <w:sz w:val="20"/>
          <w:szCs w:val="20"/>
          <w:shd w:val="clear" w:color="auto" w:fill="FFFFFF"/>
        </w:rPr>
        <w:t>～</w:t>
      </w:r>
      <w:r w:rsidR="00F956B6">
        <w:rPr>
          <w:rFonts w:ascii="UD デジタル 教科書体 NK-R" w:eastAsia="UD デジタル 教科書体 NK-R" w:hAnsi="Century" w:cs="Arial"/>
          <w:color w:val="000000"/>
          <w:sz w:val="20"/>
          <w:szCs w:val="20"/>
          <w:shd w:val="clear" w:color="auto" w:fill="FFFFFF"/>
        </w:rPr>
        <w:t xml:space="preserve">, others </w:t>
      </w:r>
      <w:r w:rsidR="00F956B6">
        <w:rPr>
          <w:rFonts w:ascii="UD デジタル 教科書体 NK-R" w:eastAsia="UD デジタル 教科書体 NK-R" w:hAnsi="Century" w:cs="Arial" w:hint="eastAsia"/>
          <w:color w:val="000000"/>
          <w:sz w:val="20"/>
          <w:szCs w:val="20"/>
          <w:shd w:val="clear" w:color="auto" w:fill="FFFFFF"/>
        </w:rPr>
        <w:t>～.</w:t>
      </w:r>
      <w:r w:rsidR="00F956B6">
        <w:rPr>
          <w:rFonts w:ascii="UD デジタル 教科書体 NK-R" w:eastAsia="UD デジタル 教科書体 NK-R" w:hAnsi="Century" w:cs="Arial"/>
          <w:color w:val="000000"/>
          <w:sz w:val="20"/>
          <w:szCs w:val="20"/>
          <w:shd w:val="clear" w:color="auto" w:fill="FFFFFF"/>
        </w:rPr>
        <w:t xml:space="preserve"> </w:t>
      </w:r>
      <w:r w:rsidR="00F956B6">
        <w:rPr>
          <w:rFonts w:ascii="UD デジタル 教科書体 NK-R" w:eastAsia="UD デジタル 教科書体 NK-R" w:hAnsi="Century" w:cs="Arial" w:hint="eastAsia"/>
          <w:color w:val="000000"/>
          <w:sz w:val="20"/>
          <w:szCs w:val="20"/>
          <w:shd w:val="clear" w:color="auto" w:fill="FFFFFF"/>
        </w:rPr>
        <w:t>構文になっています。</w:t>
      </w:r>
    </w:p>
    <w:p w:rsidR="00685386" w:rsidRDefault="00685386" w:rsidP="00685386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>Q5</w:t>
      </w:r>
      <w:r>
        <w:rPr>
          <w:rFonts w:ascii="Century" w:hAnsi="Century" w:hint="eastAsia"/>
        </w:rPr>
        <w:t xml:space="preserve">　（いわゆる大手のメディア機関と違って）小規模で独立しているオンライン</w:t>
      </w:r>
      <w:r w:rsidR="00F956B6">
        <w:rPr>
          <w:rFonts w:ascii="Century" w:hAnsi="Century" w:hint="eastAsia"/>
        </w:rPr>
        <w:t>のみの</w:t>
      </w:r>
      <w:r>
        <w:rPr>
          <w:rFonts w:ascii="Century" w:hAnsi="Century" w:hint="eastAsia"/>
        </w:rPr>
        <w:t>メディア機関（</w:t>
      </w:r>
      <w:r>
        <w:rPr>
          <w:rFonts w:ascii="Century" w:hAnsi="Century" w:hint="eastAsia"/>
        </w:rPr>
        <w:t>Facebook</w:t>
      </w:r>
      <w:r>
        <w:rPr>
          <w:rFonts w:ascii="Century" w:hAnsi="Century" w:hint="eastAsia"/>
        </w:rPr>
        <w:t>だけで記事を公開している所もある）。当然、制度的な支援もなければ、安全面の保護も提供してくれない。</w:t>
      </w:r>
    </w:p>
    <w:p w:rsidR="00685386" w:rsidRDefault="00685386" w:rsidP="00685386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>Q6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1)</w:t>
      </w:r>
      <w:r>
        <w:rPr>
          <w:rFonts w:ascii="Century" w:hAnsi="Century" w:hint="eastAsia"/>
        </w:rPr>
        <w:t>１記事につき</w:t>
      </w:r>
      <w:r w:rsidRPr="00834CC2">
        <w:rPr>
          <w:rFonts w:ascii="Century" w:hAnsi="Century"/>
        </w:rPr>
        <w:t>50</w:t>
      </w:r>
      <w:r>
        <w:rPr>
          <w:rFonts w:ascii="Century" w:hAnsi="Century" w:hint="eastAsia"/>
        </w:rPr>
        <w:t>ペソ</w:t>
      </w:r>
      <w:r w:rsidRPr="00834CC2">
        <w:rPr>
          <w:rFonts w:ascii="Century" w:hAnsi="Century"/>
        </w:rPr>
        <w:t xml:space="preserve"> </w:t>
      </w:r>
      <w:r>
        <w:rPr>
          <w:rFonts w:ascii="Century" w:hAnsi="Century"/>
        </w:rPr>
        <w:t>(</w:t>
      </w:r>
      <w:r>
        <w:rPr>
          <w:rFonts w:ascii="Century" w:hAnsi="Century" w:hint="eastAsia"/>
        </w:rPr>
        <w:t>約</w:t>
      </w:r>
      <w:r w:rsidRPr="00834CC2">
        <w:rPr>
          <w:rFonts w:ascii="Century" w:hAnsi="Century"/>
        </w:rPr>
        <w:t>2.46</w:t>
      </w:r>
      <w:r w:rsidR="004B668B">
        <w:rPr>
          <w:rFonts w:ascii="Century" w:hAnsi="Century" w:hint="eastAsia"/>
        </w:rPr>
        <w:t>ドル</w:t>
      </w:r>
      <w:r w:rsidRPr="00834CC2">
        <w:rPr>
          <w:rFonts w:ascii="Century" w:hAnsi="Century"/>
        </w:rPr>
        <w:t>)</w:t>
      </w:r>
      <w:r w:rsidR="004B668B">
        <w:rPr>
          <w:rFonts w:ascii="Century" w:hAnsi="Century" w:hint="eastAsia"/>
        </w:rPr>
        <w:t xml:space="preserve"> </w:t>
      </w:r>
      <w:r w:rsidR="004B668B">
        <w:rPr>
          <w:rFonts w:ascii="Century" w:hAnsi="Century"/>
        </w:rPr>
        <w:t xml:space="preserve">     (2)</w:t>
      </w:r>
      <w:r w:rsidR="004B668B">
        <w:rPr>
          <w:rFonts w:ascii="Century" w:hAnsi="Century" w:hint="eastAsia"/>
        </w:rPr>
        <w:t>月給</w:t>
      </w:r>
      <w:r w:rsidRPr="00834CC2">
        <w:rPr>
          <w:rFonts w:ascii="Century" w:hAnsi="Century"/>
        </w:rPr>
        <w:t>5,000</w:t>
      </w:r>
      <w:r w:rsidR="004B668B">
        <w:rPr>
          <w:rFonts w:ascii="Century" w:hAnsi="Century" w:hint="eastAsia"/>
        </w:rPr>
        <w:t>ペソ</w:t>
      </w:r>
      <w:r w:rsidRPr="00834CC2">
        <w:rPr>
          <w:rFonts w:ascii="Century" w:hAnsi="Century"/>
        </w:rPr>
        <w:t>(245</w:t>
      </w:r>
      <w:r w:rsidR="004B668B">
        <w:rPr>
          <w:rFonts w:ascii="Century" w:hAnsi="Century" w:hint="eastAsia"/>
        </w:rPr>
        <w:t>ドル</w:t>
      </w:r>
      <w:r w:rsidRPr="00834CC2">
        <w:rPr>
          <w:rFonts w:ascii="Century" w:hAnsi="Century"/>
        </w:rPr>
        <w:t>)</w:t>
      </w:r>
    </w:p>
    <w:p w:rsidR="004B668B" w:rsidRDefault="004B668B" w:rsidP="00685386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>※１ペソ＝</w:t>
      </w:r>
      <w:r>
        <w:rPr>
          <w:rFonts w:ascii="Century" w:hAnsi="Century" w:hint="eastAsia"/>
        </w:rPr>
        <w:t>2</w:t>
      </w:r>
      <w:r>
        <w:rPr>
          <w:rFonts w:ascii="Century" w:hAnsi="Century"/>
        </w:rPr>
        <w:t>.5</w:t>
      </w:r>
      <w:r>
        <w:rPr>
          <w:rFonts w:ascii="Century" w:hAnsi="Century" w:hint="eastAsia"/>
        </w:rPr>
        <w:t>円です。（</w:t>
      </w:r>
      <w:r>
        <w:rPr>
          <w:rFonts w:ascii="Century" w:hAnsi="Century" w:hint="eastAsia"/>
        </w:rPr>
        <w:t>6</w:t>
      </w:r>
      <w:r>
        <w:rPr>
          <w:rFonts w:ascii="Century" w:hAnsi="Century" w:hint="eastAsia"/>
        </w:rPr>
        <w:t>月</w:t>
      </w:r>
      <w:r>
        <w:rPr>
          <w:rFonts w:ascii="Century" w:hAnsi="Century" w:hint="eastAsia"/>
        </w:rPr>
        <w:t>13</w:t>
      </w:r>
      <w:r>
        <w:rPr>
          <w:rFonts w:ascii="Century" w:hAnsi="Century" w:hint="eastAsia"/>
        </w:rPr>
        <w:t>日現在）　日本円で、どのくらいの給料になるか計算してみましょう。</w:t>
      </w:r>
    </w:p>
    <w:p w:rsidR="00685386" w:rsidRPr="009F72D0" w:rsidRDefault="004B668B" w:rsidP="00F73841">
      <w:pPr>
        <w:rPr>
          <w:rFonts w:ascii="Century" w:hAnsi="Century"/>
        </w:rPr>
      </w:pPr>
      <w:r>
        <w:rPr>
          <w:rFonts w:ascii="Century" w:hAnsi="Century" w:hint="eastAsia"/>
        </w:rPr>
        <w:t>Q7</w:t>
      </w:r>
      <w:r>
        <w:rPr>
          <w:rFonts w:ascii="Century" w:hAnsi="Century" w:hint="eastAsia"/>
        </w:rPr>
        <w:t xml:space="preserve">　</w:t>
      </w:r>
      <w:r w:rsidRPr="004B668B">
        <w:rPr>
          <w:rFonts w:ascii="Century" w:hAnsi="Century"/>
        </w:rPr>
        <w:t xml:space="preserve"> </w:t>
      </w:r>
      <w:r w:rsidRPr="00834CC2">
        <w:rPr>
          <w:rFonts w:ascii="Century" w:hAnsi="Century"/>
        </w:rPr>
        <w:t>health or housing insurance</w:t>
      </w:r>
      <w:r>
        <w:rPr>
          <w:rFonts w:ascii="Century" w:hAnsi="Century" w:hint="eastAsia"/>
        </w:rPr>
        <w:t>（健康保険と住居保険）</w:t>
      </w:r>
    </w:p>
    <w:p w:rsidR="004B668B" w:rsidRPr="00834CC2" w:rsidRDefault="004B668B" w:rsidP="004B668B">
      <w:pPr>
        <w:pStyle w:val="a8"/>
        <w:rPr>
          <w:rFonts w:ascii="Century" w:hAnsi="Century"/>
        </w:rPr>
      </w:pPr>
      <w:r w:rsidRPr="004B668B">
        <w:rPr>
          <w:rFonts w:ascii="Century" w:hAnsi="Century" w:hint="eastAsia"/>
        </w:rPr>
        <w:t>Q8</w:t>
      </w:r>
      <w:r w:rsidRPr="004B668B">
        <w:rPr>
          <w:rFonts w:ascii="Century" w:hAnsi="Century" w:hint="eastAsia"/>
        </w:rPr>
        <w:t xml:space="preserve">　</w:t>
      </w:r>
      <w:r w:rsidRPr="004B668B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d</w:t>
      </w:r>
      <w:r w:rsidRPr="00834CC2">
        <w:rPr>
          <w:rFonts w:ascii="Century" w:hAnsi="Century"/>
        </w:rPr>
        <w:t>riving cabs, selling tacos, or delivering food</w:t>
      </w:r>
      <w:r>
        <w:rPr>
          <w:rFonts w:ascii="Century" w:hAnsi="Century" w:hint="eastAsia"/>
        </w:rPr>
        <w:t>（タクシーの運転、タコス売り、食品の配達）</w:t>
      </w:r>
    </w:p>
    <w:p w:rsidR="004B668B" w:rsidRPr="004B668B" w:rsidRDefault="004B668B" w:rsidP="00F73841">
      <w:pPr>
        <w:rPr>
          <w:rFonts w:ascii="Century" w:hAnsi="Century"/>
        </w:rPr>
      </w:pPr>
    </w:p>
    <w:p w:rsidR="00F73841" w:rsidRPr="004B668B" w:rsidRDefault="00F73841" w:rsidP="00F73841">
      <w:pPr>
        <w:rPr>
          <w:rFonts w:ascii="Century" w:hAnsi="Century"/>
        </w:rPr>
      </w:pPr>
      <w:r w:rsidRPr="004B668B">
        <w:rPr>
          <w:rFonts w:ascii="Century" w:hAnsi="Century"/>
          <w:highlight w:val="cyan"/>
        </w:rPr>
        <w:t>２ページ</w:t>
      </w:r>
    </w:p>
    <w:p w:rsidR="004B668B" w:rsidRPr="004B668B" w:rsidRDefault="004B668B" w:rsidP="003B3F0E">
      <w:pPr>
        <w:rPr>
          <w:rFonts w:ascii="Century" w:hAnsi="Century"/>
        </w:rPr>
      </w:pPr>
      <w:r w:rsidRPr="004B668B">
        <w:rPr>
          <w:rFonts w:ascii="Century" w:hAnsi="Century"/>
        </w:rPr>
        <w:t>Q9</w:t>
      </w:r>
      <w:r w:rsidRPr="004B668B">
        <w:rPr>
          <w:rFonts w:ascii="Century" w:hAnsi="Century"/>
        </w:rPr>
        <w:t xml:space="preserve">　</w:t>
      </w:r>
      <w:r w:rsidRPr="004B668B">
        <w:rPr>
          <w:rFonts w:ascii="Century" w:hAnsi="Century"/>
        </w:rPr>
        <w:t>Not really. On the contrary, in some cases, politicians threat the journalists.</w:t>
      </w:r>
    </w:p>
    <w:p w:rsidR="004B668B" w:rsidRPr="004B668B" w:rsidRDefault="004B668B" w:rsidP="003B3F0E">
      <w:pPr>
        <w:rPr>
          <w:rFonts w:ascii="Century" w:hAnsi="Century"/>
        </w:rPr>
      </w:pPr>
      <w:r w:rsidRPr="004B668B">
        <w:rPr>
          <w:rFonts w:ascii="Century" w:hAnsi="Century"/>
        </w:rPr>
        <w:t xml:space="preserve">Q10  </w:t>
      </w:r>
      <w:r w:rsidRPr="004B668B">
        <w:rPr>
          <w:rFonts w:ascii="Century" w:hAnsi="Century"/>
        </w:rPr>
        <w:t>（解答例）</w:t>
      </w:r>
    </w:p>
    <w:p w:rsidR="004B668B" w:rsidRPr="004B668B" w:rsidRDefault="004B668B" w:rsidP="003B3F0E">
      <w:pPr>
        <w:rPr>
          <w:rFonts w:ascii="Century" w:hAnsi="Century"/>
        </w:rPr>
      </w:pPr>
      <w:r w:rsidRPr="004B668B">
        <w:rPr>
          <w:rFonts w:ascii="Century" w:hAnsi="Century"/>
        </w:rPr>
        <w:t>●</w:t>
      </w:r>
      <w:r w:rsidRPr="004B668B">
        <w:rPr>
          <w:rFonts w:ascii="Century" w:hAnsi="Century"/>
        </w:rPr>
        <w:t>記者達が命を狙われるのは、地方政府の汚職や、組織犯罪と政府の役人（あるいは警察や軍隊）との関係</w:t>
      </w:r>
      <w:r w:rsidR="00F956B6">
        <w:rPr>
          <w:rFonts w:ascii="Century" w:hAnsi="Century" w:hint="eastAsia"/>
        </w:rPr>
        <w:t>等の</w:t>
      </w:r>
      <w:r w:rsidRPr="004B668B">
        <w:rPr>
          <w:rFonts w:ascii="Century" w:hAnsi="Century"/>
        </w:rPr>
        <w:t>デリケートな話題を取材してきたため。</w:t>
      </w:r>
    </w:p>
    <w:p w:rsidR="00F73841" w:rsidRPr="004B668B" w:rsidRDefault="004B668B" w:rsidP="003B3F0E">
      <w:pPr>
        <w:rPr>
          <w:rFonts w:ascii="Century" w:hAnsi="Century"/>
        </w:rPr>
      </w:pPr>
      <w:r w:rsidRPr="004B668B">
        <w:rPr>
          <w:rFonts w:ascii="Century" w:hAnsi="Century"/>
        </w:rPr>
        <w:t>●</w:t>
      </w:r>
      <w:r w:rsidRPr="004B668B">
        <w:rPr>
          <w:rFonts w:ascii="Century" w:hAnsi="Century"/>
        </w:rPr>
        <w:t>地方政府の汚職や、政府の役人・警察・軍隊と組織犯罪の関連性を取材した記者が、脅しや報復のために命を奪われているから。</w:t>
      </w:r>
    </w:p>
    <w:p w:rsidR="004B668B" w:rsidRPr="004B668B" w:rsidRDefault="004B668B" w:rsidP="003B3F0E">
      <w:pPr>
        <w:rPr>
          <w:rFonts w:ascii="Century" w:hAnsi="Century"/>
        </w:rPr>
      </w:pPr>
      <w:r w:rsidRPr="004B668B">
        <w:rPr>
          <w:rFonts w:ascii="Century" w:hAnsi="Century"/>
        </w:rPr>
        <w:t>Q11</w:t>
      </w:r>
      <w:r w:rsidRPr="004B668B">
        <w:rPr>
          <w:rFonts w:ascii="Century" w:hAnsi="Century"/>
        </w:rPr>
        <w:t xml:space="preserve">　</w:t>
      </w:r>
      <w:r w:rsidRPr="004B668B">
        <w:rPr>
          <w:rFonts w:ascii="Century" w:hAnsi="Century"/>
        </w:rPr>
        <w:t>2022</w:t>
      </w:r>
      <w:r w:rsidRPr="004B668B">
        <w:rPr>
          <w:rFonts w:ascii="Century" w:hAnsi="Century"/>
        </w:rPr>
        <w:t>年</w:t>
      </w:r>
      <w:r w:rsidRPr="004B668B">
        <w:rPr>
          <w:rFonts w:ascii="Century" w:hAnsi="Century"/>
        </w:rPr>
        <w:t>8</w:t>
      </w:r>
      <w:r w:rsidRPr="004B668B">
        <w:rPr>
          <w:rFonts w:ascii="Century" w:hAnsi="Century"/>
        </w:rPr>
        <w:t>月</w:t>
      </w:r>
      <w:r w:rsidRPr="004B668B">
        <w:rPr>
          <w:rFonts w:ascii="Century" w:hAnsi="Century"/>
        </w:rPr>
        <w:t>30</w:t>
      </w:r>
      <w:r w:rsidRPr="004B668B">
        <w:rPr>
          <w:rFonts w:ascii="Century" w:hAnsi="Century"/>
        </w:rPr>
        <w:t>日の時点で、少なくとも</w:t>
      </w:r>
      <w:r w:rsidRPr="004B668B">
        <w:rPr>
          <w:rFonts w:ascii="Century" w:hAnsi="Century"/>
        </w:rPr>
        <w:t>3</w:t>
      </w:r>
      <w:r w:rsidRPr="004B668B">
        <w:rPr>
          <w:rFonts w:ascii="Century" w:hAnsi="Century"/>
        </w:rPr>
        <w:t>人の記者達が、報道に対する報復として殺害されている。</w:t>
      </w:r>
    </w:p>
    <w:p w:rsidR="004B668B" w:rsidRPr="004B668B" w:rsidRDefault="004B668B" w:rsidP="003B3F0E">
      <w:pPr>
        <w:rPr>
          <w:rFonts w:ascii="Century" w:hAnsi="Century"/>
        </w:rPr>
      </w:pPr>
      <w:r w:rsidRPr="004B668B">
        <w:rPr>
          <w:rFonts w:ascii="Century" w:hAnsi="Century"/>
        </w:rPr>
        <w:t>Q12</w:t>
      </w:r>
      <w:r w:rsidRPr="004B668B">
        <w:rPr>
          <w:rFonts w:ascii="Century" w:hAnsi="Century"/>
        </w:rPr>
        <w:t xml:space="preserve">　殺人事件</w:t>
      </w:r>
      <w:r w:rsidRPr="004B668B">
        <w:rPr>
          <w:rFonts w:ascii="Century" w:hAnsi="Century"/>
        </w:rPr>
        <w:t>100</w:t>
      </w:r>
      <w:r w:rsidRPr="004B668B">
        <w:rPr>
          <w:rFonts w:ascii="Century" w:hAnsi="Century"/>
        </w:rPr>
        <w:t>件のうち、</w:t>
      </w:r>
      <w:r w:rsidRPr="004B668B">
        <w:rPr>
          <w:rFonts w:ascii="Century" w:hAnsi="Century"/>
        </w:rPr>
        <w:t>7</w:t>
      </w:r>
      <w:r w:rsidRPr="004B668B">
        <w:rPr>
          <w:rFonts w:ascii="Century" w:hAnsi="Century"/>
        </w:rPr>
        <w:t>件の犯人しか有罪判決を下されず、残りの</w:t>
      </w:r>
      <w:r w:rsidRPr="004B668B">
        <w:rPr>
          <w:rFonts w:ascii="Century" w:hAnsi="Century"/>
        </w:rPr>
        <w:t>93</w:t>
      </w:r>
      <w:r w:rsidRPr="004B668B">
        <w:rPr>
          <w:rFonts w:ascii="Century" w:hAnsi="Century"/>
        </w:rPr>
        <w:t>件の犯人は無罪となっている。</w:t>
      </w:r>
    </w:p>
    <w:p w:rsidR="004B668B" w:rsidRPr="004B668B" w:rsidRDefault="004B668B" w:rsidP="003B3F0E">
      <w:pPr>
        <w:rPr>
          <w:rFonts w:ascii="Century" w:hAnsi="Century"/>
        </w:rPr>
      </w:pPr>
      <w:r w:rsidRPr="004B668B">
        <w:rPr>
          <w:rFonts w:ascii="Century" w:hAnsi="Century"/>
        </w:rPr>
        <w:t>（記者を殺しても逮捕されないし、禁固刑に処せられる可能性はもっと少ない。）</w:t>
      </w:r>
    </w:p>
    <w:p w:rsidR="004B668B" w:rsidRDefault="004B668B" w:rsidP="003B3F0E">
      <w:pPr>
        <w:rPr>
          <w:rFonts w:ascii="Century" w:hAnsi="Century"/>
        </w:rPr>
      </w:pPr>
      <w:r w:rsidRPr="004B668B">
        <w:rPr>
          <w:rFonts w:ascii="Century" w:hAnsi="Century"/>
        </w:rPr>
        <w:t>Q13</w:t>
      </w:r>
      <w:r w:rsidRPr="004B668B">
        <w:rPr>
          <w:rFonts w:ascii="Century" w:hAnsi="Century"/>
        </w:rPr>
        <w:t xml:space="preserve">　</w:t>
      </w:r>
      <w:r>
        <w:rPr>
          <w:rFonts w:ascii="Century" w:hAnsi="Century" w:hint="eastAsia"/>
        </w:rPr>
        <w:t>（解答例）</w:t>
      </w:r>
      <w:r w:rsidR="00DF263F">
        <w:rPr>
          <w:rFonts w:ascii="Century" w:hAnsi="Century" w:hint="eastAsia"/>
        </w:rPr>
        <w:t>下記のような無限の悪のループが続いている、ということです。</w:t>
      </w:r>
    </w:p>
    <w:p w:rsidR="004B668B" w:rsidRDefault="00DF263F" w:rsidP="003B3F0E">
      <w:pPr>
        <w:rPr>
          <w:rFonts w:ascii="Century" w:hAnsi="Century"/>
        </w:rPr>
      </w:pPr>
      <w:r>
        <w:rPr>
          <w:rFonts w:ascii="Century" w:hAnsi="Century" w:hint="eastAsia"/>
        </w:rPr>
        <w:t>「</w:t>
      </w:r>
      <w:r w:rsidR="004B668B">
        <w:rPr>
          <w:rFonts w:ascii="Century" w:hAnsi="Century" w:hint="eastAsia"/>
        </w:rPr>
        <w:t>政治家が組織犯罪とつなが</w:t>
      </w:r>
      <w:r>
        <w:rPr>
          <w:rFonts w:ascii="Century" w:hAnsi="Century" w:hint="eastAsia"/>
        </w:rPr>
        <w:t>って、犯罪に手を染める</w:t>
      </w:r>
      <w:r w:rsidR="004B668B">
        <w:rPr>
          <w:rFonts w:ascii="Century" w:hAnsi="Century" w:hint="eastAsia"/>
        </w:rPr>
        <w:t>→記者がそれを取材→</w:t>
      </w:r>
      <w:r>
        <w:rPr>
          <w:rFonts w:ascii="Century" w:hAnsi="Century" w:hint="eastAsia"/>
        </w:rPr>
        <w:t>組織犯罪がその記者を脅</w:t>
      </w:r>
      <w:r w:rsidR="00F956B6">
        <w:rPr>
          <w:rFonts w:ascii="Century" w:hAnsi="Century" w:hint="eastAsia"/>
        </w:rPr>
        <w:t>す。または</w:t>
      </w:r>
      <w:r>
        <w:rPr>
          <w:rFonts w:ascii="Century" w:hAnsi="Century" w:hint="eastAsia"/>
        </w:rPr>
        <w:t>報復のために殺害する→政府や警察は、何もしない（見て見ぬふり）→その記者の殺害事件について、別の記者が取材する→その記者が、殺害される→同じことの繰り返し→記者は自分の命を守るため、正しい報道の仕事ができなくなる→ますます政治家と犯罪組織が、犯罪行為に手を染める</w:t>
      </w:r>
      <w:r w:rsidR="00F956B6">
        <w:rPr>
          <w:rFonts w:ascii="Century" w:hAnsi="Century" w:hint="eastAsia"/>
        </w:rPr>
        <w:t>。だから汚職や組織犯罪がいつまで経ってもなくならない。無限の悪のループとなる。</w:t>
      </w:r>
      <w:r>
        <w:rPr>
          <w:rFonts w:ascii="Century" w:hAnsi="Century" w:hint="eastAsia"/>
        </w:rPr>
        <w:t>」</w:t>
      </w:r>
    </w:p>
    <w:p w:rsidR="004B668B" w:rsidRPr="00F956B6" w:rsidRDefault="004B668B" w:rsidP="003B3F0E">
      <w:pPr>
        <w:rPr>
          <w:rFonts w:ascii="Century" w:hAnsi="Century"/>
        </w:rPr>
      </w:pPr>
    </w:p>
    <w:p w:rsidR="004B668B" w:rsidRDefault="00DF263F" w:rsidP="003B3F0E">
      <w:pPr>
        <w:rPr>
          <w:rFonts w:ascii="Century" w:hAnsi="Century"/>
        </w:rPr>
      </w:pPr>
      <w:r w:rsidRPr="00DF263F">
        <w:rPr>
          <w:rFonts w:ascii="Century" w:hAnsi="Century" w:hint="eastAsia"/>
          <w:highlight w:val="cyan"/>
        </w:rPr>
        <w:t>3</w:t>
      </w:r>
      <w:r w:rsidRPr="00DF263F">
        <w:rPr>
          <w:rFonts w:ascii="Century" w:hAnsi="Century" w:hint="eastAsia"/>
          <w:highlight w:val="cyan"/>
        </w:rPr>
        <w:t>ページ</w:t>
      </w:r>
    </w:p>
    <w:p w:rsidR="00DF263F" w:rsidRDefault="00DF263F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14</w:t>
      </w:r>
      <w:r>
        <w:rPr>
          <w:rFonts w:ascii="Century" w:hAnsi="Century" w:hint="eastAsia"/>
        </w:rPr>
        <w:t xml:space="preserve">　</w:t>
      </w:r>
    </w:p>
    <w:p w:rsidR="00DF263F" w:rsidRPr="004B668B" w:rsidRDefault="00DF263F" w:rsidP="003B3F0E">
      <w:pPr>
        <w:rPr>
          <w:rFonts w:ascii="Century" w:hAnsi="Century"/>
        </w:rPr>
      </w:pPr>
      <w:r>
        <w:rPr>
          <w:rFonts w:ascii="Century" w:hAnsi="Century" w:hint="eastAsia"/>
        </w:rPr>
        <w:t>(</w:t>
      </w:r>
      <w:r>
        <w:rPr>
          <w:rFonts w:ascii="Century" w:hAnsi="Century"/>
        </w:rPr>
        <w:t xml:space="preserve">1) Each week. </w:t>
      </w:r>
      <w:r>
        <w:rPr>
          <w:rFonts w:ascii="Century" w:hAnsi="Century" w:hint="eastAsia"/>
        </w:rPr>
        <w:t xml:space="preserve">　※大統領の記者会見は毎朝ありますが、「今週の嘘」のコーナーは週</w:t>
      </w:r>
      <w:r>
        <w:rPr>
          <w:rFonts w:ascii="Century" w:hAnsi="Century" w:hint="eastAsia"/>
        </w:rPr>
        <w:t>1</w:t>
      </w:r>
      <w:r>
        <w:rPr>
          <w:rFonts w:ascii="Century" w:hAnsi="Century" w:hint="eastAsia"/>
        </w:rPr>
        <w:t>回。</w:t>
      </w:r>
    </w:p>
    <w:p w:rsidR="00F73841" w:rsidRDefault="00DF263F" w:rsidP="003B3F0E">
      <w:pPr>
        <w:rPr>
          <w:rFonts w:ascii="Century" w:hAnsi="Century"/>
        </w:rPr>
      </w:pPr>
      <w:r>
        <w:rPr>
          <w:rFonts w:ascii="Century" w:hAnsi="Century" w:hint="eastAsia"/>
        </w:rPr>
        <w:t>(</w:t>
      </w:r>
      <w:r>
        <w:rPr>
          <w:rFonts w:ascii="Century" w:hAnsi="Century"/>
        </w:rPr>
        <w:t xml:space="preserve">2) </w:t>
      </w:r>
      <w:r w:rsidR="0044265A">
        <w:rPr>
          <w:rFonts w:ascii="Century" w:hAnsi="Century"/>
        </w:rPr>
        <w:t>He</w:t>
      </w:r>
      <w:r w:rsidRPr="005428D8">
        <w:rPr>
          <w:rFonts w:ascii="Century" w:hAnsi="Century"/>
        </w:rPr>
        <w:t xml:space="preserve"> presents a few news articles </w:t>
      </w:r>
      <w:r>
        <w:rPr>
          <w:rFonts w:ascii="Century" w:hAnsi="Century"/>
        </w:rPr>
        <w:t xml:space="preserve">which </w:t>
      </w:r>
      <w:r w:rsidRPr="005428D8">
        <w:rPr>
          <w:rFonts w:ascii="Century" w:hAnsi="Century"/>
        </w:rPr>
        <w:t>he feels are unfair.</w:t>
      </w:r>
      <w:r>
        <w:rPr>
          <w:rFonts w:ascii="Century" w:hAnsi="Century"/>
        </w:rPr>
        <w:t xml:space="preserve"> </w:t>
      </w:r>
      <w:r w:rsidRPr="005428D8">
        <w:rPr>
          <w:rFonts w:ascii="Century" w:hAnsi="Century"/>
        </w:rPr>
        <w:t xml:space="preserve"> </w:t>
      </w:r>
    </w:p>
    <w:p w:rsidR="0044265A" w:rsidRDefault="0044265A" w:rsidP="0044265A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>(</w:t>
      </w:r>
      <w:r>
        <w:rPr>
          <w:rFonts w:ascii="Century" w:hAnsi="Century"/>
        </w:rPr>
        <w:t>3) Because t</w:t>
      </w:r>
      <w:r w:rsidRPr="005428D8">
        <w:rPr>
          <w:rFonts w:ascii="Century" w:hAnsi="Century"/>
        </w:rPr>
        <w:t>he practice intimidates journalists</w:t>
      </w:r>
      <w:r>
        <w:rPr>
          <w:rFonts w:ascii="Century" w:hAnsi="Century"/>
        </w:rPr>
        <w:t>.</w:t>
      </w:r>
    </w:p>
    <w:p w:rsidR="0044265A" w:rsidRDefault="0044265A" w:rsidP="0044265A">
      <w:pPr>
        <w:pStyle w:val="a8"/>
        <w:rPr>
          <w:rFonts w:ascii="Century" w:hAnsi="Century"/>
        </w:rPr>
      </w:pPr>
      <w:r>
        <w:rPr>
          <w:rFonts w:ascii="Century" w:hAnsi="Century"/>
        </w:rPr>
        <w:lastRenderedPageBreak/>
        <w:t xml:space="preserve">(4) </w:t>
      </w:r>
      <w:r>
        <w:rPr>
          <w:rFonts w:ascii="Century" w:hAnsi="Century" w:hint="eastAsia"/>
        </w:rPr>
        <w:t>解答例</w:t>
      </w:r>
    </w:p>
    <w:p w:rsidR="0044265A" w:rsidRPr="005428D8" w:rsidRDefault="0044265A" w:rsidP="0044265A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>★</w:t>
      </w:r>
      <w:r>
        <w:rPr>
          <w:rFonts w:ascii="Century" w:hAnsi="Century"/>
        </w:rPr>
        <w:t>To</w:t>
      </w:r>
      <w:r w:rsidRPr="005428D8">
        <w:rPr>
          <w:rFonts w:ascii="Century" w:hAnsi="Century"/>
        </w:rPr>
        <w:t xml:space="preserve"> reduce the damage caused by disinformation and lies</w:t>
      </w:r>
      <w:r>
        <w:rPr>
          <w:rFonts w:ascii="Century" w:hAnsi="Century"/>
        </w:rPr>
        <w:t>, and not</w:t>
      </w:r>
      <w:r w:rsidRPr="005428D8">
        <w:rPr>
          <w:rFonts w:ascii="Century" w:hAnsi="Century"/>
        </w:rPr>
        <w:t xml:space="preserve"> to discredit journalists or news outlets.</w:t>
      </w:r>
    </w:p>
    <w:p w:rsidR="0044265A" w:rsidRDefault="0044265A" w:rsidP="0044265A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>（誤った情報や嘘が原因で起こる被害をへらすためであって、記者やニュース報道機関の信頼を傷つけるためではない）</w:t>
      </w:r>
    </w:p>
    <w:p w:rsidR="0044265A" w:rsidRPr="005428D8" w:rsidRDefault="0044265A" w:rsidP="0044265A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>★</w:t>
      </w:r>
      <w:r>
        <w:rPr>
          <w:rFonts w:ascii="Century" w:hAnsi="Century" w:hint="eastAsia"/>
        </w:rPr>
        <w:t>T</w:t>
      </w:r>
      <w:r>
        <w:rPr>
          <w:rFonts w:ascii="Century" w:hAnsi="Century"/>
        </w:rPr>
        <w:t>o</w:t>
      </w:r>
      <w:r w:rsidRPr="005428D8">
        <w:rPr>
          <w:rFonts w:ascii="Century" w:hAnsi="Century"/>
        </w:rPr>
        <w:t xml:space="preserve"> allow the public to form their own opinion, and strengthen democracy. </w:t>
      </w:r>
    </w:p>
    <w:p w:rsidR="0044265A" w:rsidRPr="0044265A" w:rsidRDefault="0044265A" w:rsidP="0044265A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>（国民に自分の意見を持ってもらい、民主主義を強めるため）</w:t>
      </w:r>
    </w:p>
    <w:p w:rsidR="0044265A" w:rsidRPr="0044265A" w:rsidRDefault="009D099B" w:rsidP="003B3F0E">
      <w:pPr>
        <w:rPr>
          <w:rFonts w:ascii="Century" w:hAnsi="Century"/>
        </w:rPr>
      </w:pPr>
      <w:r>
        <w:rPr>
          <w:rFonts w:ascii="Century" w:hAnsi="Century" w:hint="eastAsia"/>
        </w:rPr>
        <w:t>Q15</w:t>
      </w:r>
      <w:r>
        <w:rPr>
          <w:rFonts w:ascii="Century" w:hAnsi="Century" w:hint="eastAsia"/>
        </w:rPr>
        <w:t xml:space="preserve">　</w:t>
      </w:r>
      <w:r w:rsidR="00697E26">
        <w:rPr>
          <w:rFonts w:ascii="Century" w:hAnsi="Century" w:hint="eastAsia"/>
        </w:rPr>
        <w:t>（解答例）この問題はメキシコという一地方だけで解決可能なものではない。国際レベルで何らかの取り組みがされなければならない。</w:t>
      </w:r>
    </w:p>
    <w:p w:rsidR="00F73841" w:rsidRPr="00697E26" w:rsidRDefault="00697E26" w:rsidP="003B3F0E">
      <w:pPr>
        <w:rPr>
          <w:rFonts w:ascii="Century" w:hAnsi="Century"/>
        </w:rPr>
      </w:pPr>
      <w:r>
        <w:rPr>
          <w:rFonts w:ascii="Century" w:hAnsi="Century" w:hint="eastAsia"/>
        </w:rPr>
        <w:t>Q16</w:t>
      </w:r>
      <w:r>
        <w:rPr>
          <w:rFonts w:ascii="Century" w:hAnsi="Century" w:hint="eastAsia"/>
        </w:rPr>
        <w:t xml:space="preserve">　（解答例）メキシコには世界最大の麻薬カルテルが複数あるにもかかわらず、メキシコは依然として貧しい。それは、麻薬カルテルが築いた富がメキシコ国内で雇用を産まず、その利益が海外に流出し、海外で富と雇用を産んでいるからにほかならない。つまり、メキシコの犯罪組織が生み出した富の恩恵を、世界の他の国々が受けているという責任がある。</w:t>
      </w:r>
    </w:p>
    <w:p w:rsidR="00DF263F" w:rsidRDefault="00697E26" w:rsidP="003B3F0E">
      <w:pPr>
        <w:rPr>
          <w:rFonts w:ascii="Century" w:hAnsi="Century"/>
        </w:rPr>
      </w:pPr>
      <w:r>
        <w:rPr>
          <w:rFonts w:ascii="Century" w:hAnsi="Century" w:hint="eastAsia"/>
        </w:rPr>
        <w:t>Q17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B</w:t>
      </w:r>
      <w:r>
        <w:rPr>
          <w:rFonts w:ascii="Century" w:hAnsi="Century"/>
        </w:rPr>
        <w:t xml:space="preserve">ecause death threats were directed at her and her children (in Mexico). </w:t>
      </w:r>
    </w:p>
    <w:p w:rsidR="00DE0685" w:rsidRPr="00DE0685" w:rsidRDefault="00697E26" w:rsidP="00DE0685">
      <w:pPr>
        <w:pStyle w:val="a8"/>
        <w:rPr>
          <w:rFonts w:ascii="Century" w:hAnsi="Century"/>
        </w:rPr>
      </w:pPr>
      <w:r w:rsidRPr="00DE0685">
        <w:rPr>
          <w:rFonts w:ascii="Century" w:hAnsi="Century"/>
        </w:rPr>
        <w:t xml:space="preserve">Q18  </w:t>
      </w:r>
      <w:r w:rsidR="00DE0685" w:rsidRPr="00DE0685">
        <w:rPr>
          <w:rFonts w:ascii="Century" w:hAnsi="Century"/>
        </w:rPr>
        <w:t>（解答例）</w:t>
      </w:r>
      <w:r w:rsidR="009F7138">
        <w:rPr>
          <w:rFonts w:ascii="Century" w:hAnsi="Century" w:hint="eastAsia"/>
        </w:rPr>
        <w:t>長文でなくて構いません。</w:t>
      </w:r>
      <w:r w:rsidR="009F7138">
        <w:rPr>
          <w:rFonts w:ascii="Century" w:hAnsi="Century" w:hint="eastAsia"/>
        </w:rPr>
        <w:t>1</w:t>
      </w:r>
      <w:r w:rsidR="009F7138">
        <w:rPr>
          <w:rFonts w:ascii="Century" w:hAnsi="Century" w:hint="eastAsia"/>
        </w:rPr>
        <w:t>文で良いので、自分の言葉で説明しましょう。</w:t>
      </w:r>
    </w:p>
    <w:p w:rsidR="00DE0685" w:rsidRPr="00DE0685" w:rsidRDefault="00DE0685" w:rsidP="00DE0685">
      <w:pPr>
        <w:pStyle w:val="a8"/>
        <w:rPr>
          <w:rFonts w:ascii="Century" w:hAnsi="Century"/>
        </w:rPr>
      </w:pPr>
      <w:r w:rsidRPr="00DE0685">
        <w:rPr>
          <w:rFonts w:ascii="Segoe UI Emoji" w:hAnsi="Segoe UI Emoji" w:cs="Segoe UI Emoji"/>
        </w:rPr>
        <w:t>🔴</w:t>
      </w:r>
      <w:r w:rsidRPr="00DE0685">
        <w:rPr>
          <w:rFonts w:ascii="Century" w:hAnsi="Century"/>
        </w:rPr>
        <w:t xml:space="preserve">Because it is important that journalists can share </w:t>
      </w:r>
      <w:r>
        <w:rPr>
          <w:rFonts w:ascii="Century" w:hAnsi="Century"/>
        </w:rPr>
        <w:t>truthful information</w:t>
      </w:r>
      <w:r w:rsidRPr="00DE0685">
        <w:rPr>
          <w:rFonts w:ascii="Century" w:hAnsi="Century"/>
        </w:rPr>
        <w:t xml:space="preserve"> without fear. </w:t>
      </w:r>
      <w:r w:rsidRPr="00DE0685">
        <w:rPr>
          <w:rFonts w:ascii="Century" w:hAnsi="Century"/>
        </w:rPr>
        <w:br/>
      </w:r>
      <w:r w:rsidRPr="00DE0685">
        <w:rPr>
          <w:rFonts w:ascii="Segoe UI Emoji" w:hAnsi="Segoe UI Emoji" w:cs="Segoe UI Emoji"/>
        </w:rPr>
        <w:t>🔴</w:t>
      </w:r>
      <w:r>
        <w:rPr>
          <w:rFonts w:ascii="Century" w:hAnsi="Century"/>
        </w:rPr>
        <w:t>Because p</w:t>
      </w:r>
      <w:r w:rsidRPr="00DE0685">
        <w:rPr>
          <w:rFonts w:ascii="Century" w:hAnsi="Century"/>
        </w:rPr>
        <w:t xml:space="preserve">eople want to and need to know what's happening in the world. </w:t>
      </w:r>
    </w:p>
    <w:p w:rsidR="00DE0685" w:rsidRPr="00DE0685" w:rsidRDefault="00DE0685" w:rsidP="00DE0685">
      <w:pPr>
        <w:pStyle w:val="a8"/>
        <w:rPr>
          <w:rFonts w:ascii="Century" w:hAnsi="Century"/>
        </w:rPr>
      </w:pPr>
      <w:r w:rsidRPr="00DE0685">
        <w:rPr>
          <w:rFonts w:ascii="Segoe UI Emoji" w:hAnsi="Segoe UI Emoji" w:cs="Segoe UI Emoji"/>
        </w:rPr>
        <w:t>🔴</w:t>
      </w:r>
      <w:r w:rsidRPr="00DE0685">
        <w:rPr>
          <w:rFonts w:ascii="Century" w:hAnsi="Century" w:cs="Segoe UI Emoji"/>
        </w:rPr>
        <w:t xml:space="preserve">If journalist tell the truth, </w:t>
      </w:r>
      <w:r>
        <w:rPr>
          <w:rFonts w:ascii="Century" w:hAnsi="Century" w:cs="Segoe UI Emoji"/>
        </w:rPr>
        <w:t xml:space="preserve">people are interested in what’s happening in the world, and </w:t>
      </w:r>
      <w:r w:rsidRPr="00DE0685">
        <w:rPr>
          <w:rFonts w:ascii="Century" w:hAnsi="Century"/>
        </w:rPr>
        <w:t xml:space="preserve">the leaders are responsible for their jobs </w:t>
      </w:r>
      <w:r w:rsidR="009F7138">
        <w:rPr>
          <w:rFonts w:ascii="Century" w:hAnsi="Century"/>
        </w:rPr>
        <w:t xml:space="preserve">to </w:t>
      </w:r>
      <w:r w:rsidRPr="00DE0685">
        <w:rPr>
          <w:rFonts w:ascii="Century" w:hAnsi="Century"/>
        </w:rPr>
        <w:t>make the country better off.</w:t>
      </w:r>
    </w:p>
    <w:p w:rsidR="00DE0685" w:rsidRDefault="00DE0685" w:rsidP="00DE0685">
      <w:pPr>
        <w:pStyle w:val="a8"/>
        <w:rPr>
          <w:rFonts w:ascii="Century" w:hAnsi="Century"/>
        </w:rPr>
      </w:pPr>
    </w:p>
    <w:p w:rsidR="00F956B6" w:rsidRPr="00F956B6" w:rsidRDefault="00F956B6" w:rsidP="00DE0685">
      <w:pPr>
        <w:pStyle w:val="a8"/>
        <w:rPr>
          <w:rFonts w:ascii="UD デジタル 教科書体 NK-R" w:eastAsia="UD デジタル 教科書体 NK-R" w:hAnsi="Century" w:hint="eastAsia"/>
        </w:rPr>
      </w:pPr>
      <w:r w:rsidRPr="00F956B6">
        <w:rPr>
          <w:rFonts w:ascii="UD デジタル 教科書体 NK-R" w:eastAsia="UD デジタル 教科書体 NK-R" w:hAnsi="Century" w:hint="eastAsia"/>
          <w:highlight w:val="yellow"/>
        </w:rPr>
        <w:t>指導の手引</w:t>
      </w:r>
    </w:p>
    <w:p w:rsidR="00F956B6" w:rsidRPr="00F956B6" w:rsidRDefault="00F956B6" w:rsidP="00DE0685">
      <w:pPr>
        <w:pStyle w:val="a8"/>
        <w:rPr>
          <w:rFonts w:ascii="UD デジタル 教科書体 NK-R" w:eastAsia="UD デジタル 教科書体 NK-R" w:hAnsi="Century" w:hint="eastAsia"/>
        </w:rPr>
      </w:pPr>
      <w:r>
        <w:rPr>
          <w:rFonts w:ascii="UD デジタル 教科書体 NK-R" w:eastAsia="UD デジタル 教科書体 NK-R" w:hAnsi="Century" w:hint="eastAsia"/>
        </w:rPr>
        <w:t>★</w:t>
      </w:r>
      <w:r w:rsidRPr="00F956B6">
        <w:rPr>
          <w:rFonts w:ascii="UD デジタル 教科書体 NK-R" w:eastAsia="UD デジタル 教科書体 NK-R" w:hAnsi="Century" w:hint="eastAsia"/>
        </w:rPr>
        <w:t>4ページ目のコラムも、生徒さんたちとぜひ読んでみて下さい。</w:t>
      </w:r>
      <w:r>
        <w:rPr>
          <w:rFonts w:ascii="UD デジタル 教科書体 NK-R" w:eastAsia="UD デジタル 教科書体 NK-R" w:hAnsi="Century" w:hint="eastAsia"/>
        </w:rPr>
        <w:t>（本や映画は、社会問題を理解するための助けとなります）</w:t>
      </w:r>
    </w:p>
    <w:p w:rsidR="00F956B6" w:rsidRPr="00F956B6" w:rsidRDefault="00F956B6" w:rsidP="00DE0685">
      <w:pPr>
        <w:pStyle w:val="a8"/>
        <w:rPr>
          <w:rFonts w:ascii="UD デジタル 教科書体 NK-R" w:eastAsia="UD デジタル 教科書体 NK-R" w:hAnsi="Century" w:hint="eastAsia"/>
        </w:rPr>
      </w:pPr>
      <w:r>
        <w:rPr>
          <w:rFonts w:ascii="UD デジタル 教科書体 NK-R" w:eastAsia="UD デジタル 教科書体 NK-R" w:hAnsi="Century" w:hint="eastAsia"/>
        </w:rPr>
        <w:t>★</w:t>
      </w:r>
      <w:r w:rsidRPr="00F956B6">
        <w:rPr>
          <w:rFonts w:ascii="UD デジタル 教科書体 NK-R" w:eastAsia="UD デジタル 教科書体 NK-R" w:hAnsi="Century" w:hint="eastAsia"/>
        </w:rPr>
        <w:t>今年1月のブラジル国会議事堂襲撃のニュースを、皆さんは覚えているでしょうか。（私の教材でも、1月第3週に取り上げました）その時、メキシコのオブラドール大統領がチラッと登場していました。</w:t>
      </w:r>
      <w:r>
        <w:rPr>
          <w:rFonts w:ascii="UD デジタル 教科書体 NK-R" w:eastAsia="UD デジタル 教科書体 NK-R" w:hAnsi="Century" w:hint="eastAsia"/>
        </w:rPr>
        <w:t>余裕のある生徒さん達は、そちらのニュースも見直してみて下さい。</w:t>
      </w:r>
    </w:p>
    <w:p w:rsidR="00F956B6" w:rsidRPr="00F956B6" w:rsidRDefault="00F956B6" w:rsidP="00DE0685">
      <w:pPr>
        <w:pStyle w:val="a8"/>
        <w:rPr>
          <w:rFonts w:ascii="Century" w:hAnsi="Century" w:hint="eastAsia"/>
        </w:rPr>
      </w:pPr>
    </w:p>
    <w:p w:rsidR="009F7138" w:rsidRPr="00DE0685" w:rsidRDefault="009F7138" w:rsidP="00DE0685">
      <w:pPr>
        <w:pStyle w:val="a8"/>
        <w:rPr>
          <w:rFonts w:ascii="Century" w:hAnsi="Century"/>
        </w:rPr>
      </w:pPr>
    </w:p>
    <w:sectPr w:rsidR="009F7138" w:rsidRPr="00DE0685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5386" w:rsidRDefault="00685386" w:rsidP="00685386">
      <w:r>
        <w:separator/>
      </w:r>
    </w:p>
  </w:endnote>
  <w:endnote w:type="continuationSeparator" w:id="0">
    <w:p w:rsidR="00685386" w:rsidRDefault="00685386" w:rsidP="0068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5386" w:rsidRDefault="00685386" w:rsidP="00685386">
      <w:r>
        <w:separator/>
      </w:r>
    </w:p>
  </w:footnote>
  <w:footnote w:type="continuationSeparator" w:id="0">
    <w:p w:rsidR="00685386" w:rsidRDefault="00685386" w:rsidP="00685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41"/>
    <w:rsid w:val="00265F56"/>
    <w:rsid w:val="003B3F0E"/>
    <w:rsid w:val="0044265A"/>
    <w:rsid w:val="004B668B"/>
    <w:rsid w:val="00685386"/>
    <w:rsid w:val="00697E26"/>
    <w:rsid w:val="007B33D0"/>
    <w:rsid w:val="009D099B"/>
    <w:rsid w:val="009F7138"/>
    <w:rsid w:val="00DE0685"/>
    <w:rsid w:val="00DF263F"/>
    <w:rsid w:val="00F73841"/>
    <w:rsid w:val="00F9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3D77FC"/>
  <w15:chartTrackingRefBased/>
  <w15:docId w15:val="{7AE63C46-3F7F-4718-BFCA-C573BB94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84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853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386"/>
  </w:style>
  <w:style w:type="paragraph" w:styleId="a6">
    <w:name w:val="footer"/>
    <w:basedOn w:val="a"/>
    <w:link w:val="a7"/>
    <w:uiPriority w:val="99"/>
    <w:unhideWhenUsed/>
    <w:rsid w:val="00685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386"/>
  </w:style>
  <w:style w:type="paragraph" w:styleId="a8">
    <w:name w:val="No Spacing"/>
    <w:uiPriority w:val="1"/>
    <w:qFormat/>
    <w:rsid w:val="00685386"/>
    <w:pPr>
      <w:widowControl w:val="0"/>
      <w:jc w:val="both"/>
    </w:pPr>
  </w:style>
  <w:style w:type="character" w:styleId="a9">
    <w:name w:val="Unresolved Mention"/>
    <w:basedOn w:val="a0"/>
    <w:uiPriority w:val="99"/>
    <w:semiHidden/>
    <w:unhideWhenUsed/>
    <w:rsid w:val="00685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llwarsjournal.com/jrnl/art/why-mexico-so-dangerous-journalists" TargetMode="External"/><Relationship Id="rId13" Type="http://schemas.openxmlformats.org/officeDocument/2006/relationships/hyperlink" Target="https://apnews.com/article/crime-homicide-haiti-news-media-0ff27364c7a555db604bbbd921339b99" TargetMode="External"/><Relationship Id="rId18" Type="http://schemas.openxmlformats.org/officeDocument/2006/relationships/hyperlink" Target="https://www.developmentaid.org/news-stream/post/139311/corruption-and-organized-crime-behind-murders-of-mexican-journalist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dw.com/en/unesco-killings-of-journalists-on-the-rise/a-64416830" TargetMode="External"/><Relationship Id="rId12" Type="http://schemas.openxmlformats.org/officeDocument/2006/relationships/hyperlink" Target="https://www.aljazeera.com/program/upfront/2023/2/17/why-so-many-journalists-being-killed-in-mexico" TargetMode="External"/><Relationship Id="rId17" Type="http://schemas.openxmlformats.org/officeDocument/2006/relationships/hyperlink" Target="https://www.dw.com/en/europe-is-also-responsible-for-the-crisis-in-mexico-anabel-hern%C3%A1ndez/a-486490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news.com/article/caribbean-506af424ddad22b410569f941b073d1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washingtonpost.com/world/2022/05/10/mexico-journalists-killed/" TargetMode="External"/><Relationship Id="rId11" Type="http://schemas.openxmlformats.org/officeDocument/2006/relationships/hyperlink" Target="https://www.opendemocracy.net/en/democraciaabierta/mexico-journalists-murdered-violenc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herealnews.com/how-mexicos-epidemic-of-murdered-journalists-is-an-ominous-warning-to-the-press-everywhere" TargetMode="External"/><Relationship Id="rId10" Type="http://schemas.openxmlformats.org/officeDocument/2006/relationships/hyperlink" Target="https://latamjournalismreview.org/news/mexico-journalist-jose-luis-gamboa-killed-after-stabbing-attack-in-veracruz/" TargetMode="External"/><Relationship Id="rId19" Type="http://schemas.openxmlformats.org/officeDocument/2006/relationships/hyperlink" Target="https://yaoyolog.com/%E3%80%8C%E3%83%AA%E3%83%BC%E3%82%AC%E3%83%AB%E3%83%8F%E3%83%A9%E3%82%B9%E3%83%A1%E3%83%B3%E3%83%88%E3%80%8D%E3%81%A8%E3%81%AF%E3%81%A9%E3%81%86%E3%81%84%E3%81%86%E6%84%8F%E5%91%B3%EF%BC%9F%E8%8B%B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heguardian.com/world/2022/jan/18/journalists-exposing-mexico-corruption-drug-violence-murdered" TargetMode="External"/><Relationship Id="rId14" Type="http://schemas.openxmlformats.org/officeDocument/2006/relationships/hyperlink" Target="https://cpj.org/2022/08/in-2022-journalist-killings-continue-unabated-in-mexico-amid-a-climate-of-impunit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61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5</cp:revision>
  <cp:lastPrinted>2023-06-14T02:15:00Z</cp:lastPrinted>
  <dcterms:created xsi:type="dcterms:W3CDTF">2023-06-12T09:43:00Z</dcterms:created>
  <dcterms:modified xsi:type="dcterms:W3CDTF">2023-06-15T06:58:00Z</dcterms:modified>
</cp:coreProperties>
</file>